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864"/>
          <w:sz w:val="60"/>
        </w:rPr>
        <w:t>PlasmaTube</w:t>
      </w:r>
    </w:p>
    <w:p>
      <w:pPr>
        <w:jc w:val="center"/>
      </w:pPr>
      <w:r>
        <w:rPr>
          <w:color w:val="404040"/>
          <w:sz w:val="27"/>
        </w:rPr>
        <w:t>Приложение управления и модулятор для больших плазменных труб</w:t>
      </w:r>
    </w:p>
    <w:p>
      <w:pPr>
        <w:jc w:val="center"/>
      </w:pPr>
      <w:r>
        <w:rPr>
          <w:sz w:val="21"/>
        </w:rPr>
        <w:t>Большие трубы 200 × 1500 … 250 × 2000 мм · Руководство пользователя · TeslaCoilPro</w:t>
      </w:r>
    </w:p>
    <w:p>
      <w:pPr>
        <w:jc w:val="center"/>
      </w:pPr>
      <w:r>
        <w:rPr>
          <w:color w:val="808080"/>
          <w:sz w:val="18"/>
        </w:rPr>
        <w:t>Версия документа 2.1 · июль 2026 · приложение 1.2+ · Android 8+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DEEAF6"/>
          </w:tcPr>
          <w:p>
            <w:r>
              <w:rPr>
                <w:b/>
                <w:sz w:val="19"/>
              </w:rPr>
              <w:t xml:space="preserve">ПРИМЕЧАНИЕ.  </w:t>
            </w:r>
            <w:r>
              <w:rPr>
                <w:b w:val="0"/>
                <w:sz w:val="19"/>
              </w:rPr>
              <w:t>Русская и английская редакции равноправны и описывают одну и ту же версию приложения.</w:t>
            </w:r>
          </w:p>
        </w:tc>
      </w:tr>
    </w:tbl>
    <w:p/>
    <w:p>
      <w:pPr>
        <w:pStyle w:val="Heading1"/>
      </w:pPr>
      <w:r>
        <w:t>Быстрый старт</w:t>
      </w:r>
    </w:p>
    <w:p>
      <w:r>
        <w:rPr>
          <w:b w:val="0"/>
        </w:rPr>
        <w:t>От коробки до светомузыки — семь шагов.</w:t>
      </w:r>
    </w:p>
    <w:p>
      <w:pPr>
        <w:pStyle w:val="ListNumber"/>
      </w:pPr>
      <w:r>
        <w:rPr>
          <w:b w:val="0"/>
        </w:rPr>
        <w:t>Включите трубу по её основной инструкции. Модулятор питается от блока трубы и стартует вместе с ней.</w:t>
      </w:r>
    </w:p>
    <w:p>
      <w:pPr>
        <w:pStyle w:val="ListNumber"/>
      </w:pPr>
      <w:r>
        <w:rPr>
          <w:b w:val="0"/>
        </w:rPr>
        <w:t>Установите приложение PlasmaTube (Android 8 или новее) и разрешите доступ к Bluetooth.</w:t>
      </w:r>
    </w:p>
    <w:p>
      <w:pPr>
        <w:pStyle w:val="ListNumber"/>
      </w:pPr>
      <w:r>
        <w:rPr>
          <w:b w:val="0"/>
        </w:rPr>
        <w:t xml:space="preserve">«Приборы»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«Добавить устройство». В списке появится «PlasmaTube_XXXX» — выберите его.</w:t>
      </w:r>
    </w:p>
    <w:p>
      <w:pPr>
        <w:pStyle w:val="ListNumber"/>
      </w:pPr>
      <w:r>
        <w:rPr>
          <w:b w:val="0"/>
        </w:rPr>
        <w:t>Введите имя и пароль домашней Wi-Fi-сети (только 2,4 ГГц) и отправьте. Труба появится в списке со статусом «онлайн».</w:t>
      </w:r>
    </w:p>
    <w:p>
      <w:pPr>
        <w:pStyle w:val="ListNumber"/>
      </w:pPr>
      <w:r>
        <w:rPr>
          <w:b w:val="0"/>
        </w:rPr>
        <w:t>Вкладка «Пульт»: поднимите «Мощность» до 50–70 % — труба засветится. Поднимите «Глубину» — появится пульсация.</w:t>
      </w:r>
    </w:p>
    <w:p>
      <w:pPr>
        <w:pStyle w:val="ListNumber"/>
      </w:pPr>
      <w:r>
        <w:rPr>
          <w:b w:val="0"/>
        </w:rPr>
        <w:t>Вкладка «Музыка»: разрешите микрофон и нажмите «ВКЛ. ЗВУК». Включите музыку — труба пойдёт за звуком.</w:t>
      </w:r>
    </w:p>
    <w:p>
      <w:pPr>
        <w:pStyle w:val="ListNumber"/>
      </w:pPr>
      <w:r>
        <w:rPr>
          <w:b w:val="0"/>
        </w:rPr>
        <w:t>Понравился режим на «Пульте»? «Сохранить в устройство» — труба будет включаться с ним без телефона.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FDE9D9"/>
          </w:tcPr>
          <w:p>
            <w:r>
              <w:rPr>
                <w:b/>
                <w:sz w:val="19"/>
              </w:rPr>
              <w:t xml:space="preserve">ВНИМАНИЕ.  </w:t>
            </w:r>
            <w:r>
              <w:rPr>
                <w:b w:val="0"/>
                <w:sz w:val="19"/>
              </w:rPr>
              <w:t>Если не работает: телефон и труба должны быть в одной Wi-Fi-сети 2,4 ГГц; выключите VPN на телефоне (или добавьте PlasmaTube в исключения); подождите ~30 секунд после включения трубы.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2EFDA"/>
          </w:tcPr>
          <w:p>
            <w:r>
              <w:rPr>
                <w:b/>
                <w:sz w:val="19"/>
              </w:rPr>
              <w:t xml:space="preserve">СОВЕТ.  </w:t>
            </w:r>
            <w:r>
              <w:rPr>
                <w:b w:val="0"/>
                <w:sz w:val="19"/>
              </w:rPr>
              <w:t xml:space="preserve">Пункты встроенного «Гида» со стрелкой 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→</w:t>
            </w:r>
            <w:r>
              <w:rPr>
                <w:b w:val="0"/>
                <w:sz w:val="19"/>
              </w:rPr>
              <w:t xml:space="preserve"> сами открывают нужный экран и подсвечивают элемент, о котором рассказывают.</w:t>
            </w:r>
          </w:p>
        </w:tc>
      </w:tr>
    </w:tbl>
    <w:p/>
    <w:p>
      <w:pPr>
        <w:pStyle w:val="Heading1"/>
      </w:pPr>
      <w:r>
        <w:t>Как это устроено</w:t>
      </w:r>
    </w:p>
    <w:p>
      <w:r>
        <w:rPr>
          <w:b w:val="0"/>
        </w:rPr>
        <w:t>Телефон никогда не управляет стеклом напрямую — между ними два звена.</w:t>
      </w:r>
    </w:p>
    <w:p>
      <w:pPr>
        <w:pStyle w:val="ListNumber"/>
      </w:pPr>
      <w:r>
        <w:rPr>
          <w:b/>
        </w:rPr>
        <w:t>Телефон</w:t>
      </w:r>
      <w:r>
        <w:rPr>
          <w:b w:val="0"/>
        </w:rPr>
        <w:t xml:space="preserve"> — приложение PlasmaTube</w:t>
      </w:r>
    </w:p>
    <w:p>
      <w:pPr>
        <w:pStyle w:val="ListNumber"/>
      </w:pPr>
      <w:r>
        <w:rPr>
          <w:b/>
        </w:rPr>
        <w:t>Wi-Fi 2,4 ГГц</w:t>
      </w:r>
      <w:r>
        <w:rPr>
          <w:b w:val="0"/>
        </w:rPr>
        <w:t xml:space="preserve"> — локальная сеть</w:t>
      </w:r>
    </w:p>
    <w:p>
      <w:pPr>
        <w:pStyle w:val="ListNumber"/>
      </w:pPr>
      <w:r>
        <w:rPr>
          <w:b/>
        </w:rPr>
        <w:t>Модулятор</w:t>
      </w:r>
      <w:r>
        <w:rPr>
          <w:b w:val="0"/>
        </w:rPr>
        <w:t xml:space="preserve"> — блок в питании трубы</w:t>
      </w:r>
    </w:p>
    <w:p>
      <w:pPr>
        <w:pStyle w:val="ListNumber"/>
      </w:pPr>
      <w:r>
        <w:rPr>
          <w:b/>
        </w:rPr>
        <w:t>Плазменная труба</w:t>
      </w:r>
      <w:r>
        <w:rPr>
          <w:b w:val="0"/>
        </w:rPr>
        <w:t xml:space="preserve"> — физический разряд</w:t>
      </w:r>
    </w:p>
    <w:p>
      <w:r>
        <w:rPr>
          <w:b w:val="0"/>
        </w:rPr>
        <w:t>Модулятор принимает команды по Wi-Fi и плавно управляет энергией, накачиваемой в разряд: меньше энергии — свечение тусклее и тоньше, больше — ярче и плотнее. Приложение шлёт поток команд яркости десятки раз в секунду, поэтому труба может «дышать», пульсировать и вспыхивать в такт музыке.</w:t>
      </w:r>
    </w:p>
    <w:p>
      <w:r>
        <w:rPr>
          <w:b w:val="0"/>
        </w:rPr>
        <w:t>Задержка от звука до света — несколько десятков миллисекунд: на глаз вспышки попадают в бит. Один телефон управляет любым числом труб одновременно, и каждой можно задать собственный характер.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DEEAF6"/>
          </w:tcPr>
          <w:p>
            <w:r>
              <w:rPr>
                <w:b/>
                <w:sz w:val="19"/>
              </w:rPr>
              <w:t xml:space="preserve">ПРИМЕЧАНИЕ.  </w:t>
            </w:r>
            <w:r>
              <w:rPr>
                <w:b w:val="0"/>
                <w:sz w:val="19"/>
              </w:rPr>
              <w:t>Труба работает и без телефона: модулятор помнит последний сохранённый режим и воспроизводит его автономно. Если поток команд пропал, труба через несколько секунд сама вернётся к сохранённому режиму.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DEEAF6"/>
          </w:tcPr>
          <w:p>
            <w:r>
              <w:rPr>
                <w:b/>
                <w:sz w:val="19"/>
              </w:rPr>
              <w:t xml:space="preserve">ПРИМЕЧАНИЕ.  </w:t>
            </w:r>
            <w:r>
              <w:rPr>
                <w:b w:val="0"/>
                <w:sz w:val="19"/>
              </w:rPr>
              <w:t>Комплектация по размерам: модулятором комплектуются большие трубы — 200 × 1500, 200 × 2000, 250 × 1500 и 250 × 2000 мм. Труба 90 × 900 мм в базовой комплектации поставляется без модулятора: управление только физическое — автоматический выключатель и, при наличии, регулятор мощности. По остальным размерам уточняйте комплектацию у производителя.</w:t>
            </w:r>
          </w:p>
        </w:tc>
      </w:tr>
    </w:tbl>
    <w:p/>
    <w:p>
      <w:pPr>
        <w:pStyle w:val="Heading1"/>
      </w:pPr>
      <w:r>
        <w:t>Безопасность</w:t>
      </w:r>
    </w:p>
    <w:p>
      <w:r>
        <w:rPr>
          <w:b w:val="0"/>
        </w:rPr>
        <w:t>Двухметровый электрический объект требует свободного периметра.</w:t>
      </w:r>
    </w:p>
    <w:p>
      <w:pPr>
        <w:pStyle w:val="Heading3"/>
      </w:pPr>
      <w:r>
        <w:t>Только вертикально</w:t>
      </w:r>
    </w:p>
    <w:p>
      <w:r>
        <w:rPr>
          <w:b w:val="0"/>
        </w:rPr>
        <w:t>Ровная, устойчивая, негорючая поверхность. Переносить за основание, а не за стекло, силами, достаточными для удержания вертикали.</w:t>
      </w:r>
    </w:p>
    <w:p>
      <w:pPr>
        <w:pStyle w:val="Heading3"/>
      </w:pPr>
      <w:r>
        <w:t>Не касаться под напряжением</w:t>
      </w:r>
    </w:p>
    <w:p>
      <w:r>
        <w:rPr>
          <w:b w:val="0"/>
        </w:rPr>
        <w:t>Стекло, основание, кабель, разъёмы и органы управления — только при снятом питании. Дети и животные — вне зоны.</w:t>
      </w:r>
    </w:p>
    <w:p>
      <w:pPr>
        <w:pStyle w:val="Heading3"/>
      </w:pPr>
      <w:r>
        <w:t>Сухо и открыто</w:t>
      </w:r>
    </w:p>
    <w:p>
      <w:r>
        <w:rPr>
          <w:b w:val="0"/>
        </w:rPr>
        <w:t>Без дождя, тумана, конденсата и мокрых полов. Вентиляцию не закрывать, основание не накрывать.</w:t>
      </w:r>
    </w:p>
    <w:p>
      <w:pPr>
        <w:pStyle w:val="Heading3"/>
      </w:pPr>
      <w:r>
        <w:t>Зона помех</w:t>
      </w:r>
    </w:p>
    <w:p>
      <w:r>
        <w:rPr>
          <w:b w:val="0"/>
        </w:rPr>
        <w:t>Высокочастотный разряд даёт значительные помехи. Вдали от кардиостимуляторов, медицинской и измерительной техники, электронных пожарных датчиков.</w:t>
      </w:r>
    </w:p>
    <w:p>
      <w:pPr>
        <w:pStyle w:val="Heading3"/>
      </w:pPr>
      <w:r>
        <w:t>Стробоскоп</w:t>
      </w:r>
    </w:p>
    <w:p>
      <w:r>
        <w:rPr>
          <w:b w:val="0"/>
        </w:rPr>
        <w:t>Профили «Стробоскоп», «Биты» и высокая «Скорость» могут спровоцировать приступ у людей с фоточувствительной эпилепсией. Предупредите зрителей.</w:t>
      </w:r>
    </w:p>
    <w:p>
      <w:pPr>
        <w:pStyle w:val="Heading3"/>
      </w:pPr>
      <w:r>
        <w:t>Стоп при отклонении</w:t>
      </w:r>
    </w:p>
    <w:p>
      <w:r>
        <w:rPr>
          <w:b w:val="0"/>
        </w:rPr>
        <w:t>Немедленно выключить при трещине, запахе, дыме, перегреве, необычном звуке, нестабильном разряде или повреждении кабеля.</w:t>
      </w:r>
    </w:p>
    <w:p>
      <w:pPr>
        <w:pStyle w:val="Heading3"/>
      </w:pPr>
      <w:r>
        <w:t>Порядок включения: сначала физика, потом приложение</w:t>
      </w:r>
    </w:p>
    <w:p>
      <w:pPr>
        <w:pStyle w:val="ListNumber"/>
      </w:pPr>
      <w:r>
        <w:rPr>
          <w:b w:val="0"/>
        </w:rPr>
        <w:t>Автомат в положении ВЫКЛ / 0; физический регулятор (если есть) — на минимум.</w:t>
      </w:r>
    </w:p>
    <w:p>
      <w:pPr>
        <w:pStyle w:val="ListNumber"/>
      </w:pPr>
      <w:r>
        <w:rPr>
          <w:b w:val="0"/>
        </w:rPr>
        <w:t>Подключите комплектный кабель к основанию, затем к исправной розетке.</w:t>
      </w:r>
    </w:p>
    <w:p>
      <w:pPr>
        <w:pStyle w:val="ListNumber"/>
      </w:pPr>
      <w:r>
        <w:rPr>
          <w:b w:val="0"/>
        </w:rPr>
        <w:t>Включите автомат.</w:t>
      </w:r>
    </w:p>
    <w:p>
      <w:pPr>
        <w:pStyle w:val="ListNumber"/>
      </w:pPr>
      <w:r>
        <w:rPr>
          <w:b w:val="0"/>
        </w:rPr>
        <w:t>Медленно поднимайте физический регулятор, пока разряд не станет устойчивым. Если труба моргает — мощность завышена, убавьте.</w:t>
      </w:r>
    </w:p>
    <w:p>
      <w:pPr>
        <w:pStyle w:val="ListNumber"/>
      </w:pPr>
      <w:r>
        <w:rPr>
          <w:b w:val="0"/>
        </w:rPr>
        <w:t>Только после устойчивой физической работы подключайте приложение и поднимайте «Мощность».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FDE9D9"/>
          </w:tcPr>
          <w:p>
            <w:r>
              <w:rPr>
                <w:b/>
                <w:sz w:val="19"/>
              </w:rPr>
              <w:t xml:space="preserve">ВНИМАНИЕ.  </w:t>
            </w:r>
            <w:r>
              <w:rPr>
                <w:b w:val="0"/>
                <w:sz w:val="19"/>
              </w:rPr>
              <w:t>Аварийная остановка: сначала «Затемнение» в приложении, затем физический автомат. Выдёргивать вилку — только в аварийной ситуации.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Регулятор</w:t>
            </w:r>
          </w:p>
        </w:tc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Что ограничивает</w:t>
            </w:r>
          </w:p>
        </w:tc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Как использовать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Физическая ручка (если есть)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Предел энергии блока питания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Настройте устойчивый потолок; не добивайтесь яркости ценой моргания.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«Мощность» в приложении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Текущую яркость ниже физического потолка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Начните с 50–70 %, затем добавляйте движение «Глубиной».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«Затемнение» в приложении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Немедленную команду нулевого выхода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Быстро гасит свет; для физического отключения — автомат.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DEDED"/>
          </w:tcPr>
          <w:p>
            <w:r>
              <w:rPr>
                <w:b/>
                <w:sz w:val="19"/>
              </w:rPr>
              <w:t xml:space="preserve">ОТВЕТСТВЕННОСТЬ.  </w:t>
            </w:r>
            <w:r>
              <w:rPr>
                <w:b w:val="0"/>
                <w:sz w:val="19"/>
              </w:rPr>
              <w:t>Вся деятельность, связанная с устройством, осуществляется на собственный риск пользователя. TeslaCoilPro не несёт ответственности за прямой, косвенный или последующий ущерб, возникший в результате использования или неправильного использования. Пользователь несёт единоличную ответственность за соблюдение местных законов и норм. Изделие является экспериментальным ВЧ-устройством; сертификация CE, FCC или иная не заявляется.</w:t>
            </w:r>
          </w:p>
        </w:tc>
      </w:tr>
    </w:tbl>
    <w:p/>
    <w:p>
      <w:pPr>
        <w:pStyle w:val="Heading1"/>
      </w:pPr>
      <w:r>
        <w:t>Пульт — ручное управление</w:t>
      </w:r>
    </w:p>
    <w:p>
      <w:r>
        <w:rPr>
          <w:b w:val="0"/>
        </w:rPr>
        <w:t>Телефон вычисляет форму волны свечения и передаёт её трубам в прямом эфире.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trol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Пульт — ручное управление волной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Регулятор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Что делает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Мощность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Базовая яркость. 0 % = выключено. Пульс «ныряет» вниз от этого уровня.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Глубина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Насколько глубоко каждый импульс проваливается ниже «Мощности». 0 % = ровное свечение.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Скорость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Частота пульса — от медленного дыхания до быстрого мерцания. Показывает реальные герцы; потолок зависит от «Частоты сигнала» в «Опциях».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Форма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 xml:space="preserve">Плавный 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↔</w:t>
            </w:r>
            <w:r>
              <w:rPr>
                <w:b w:val="0"/>
                <w:sz w:val="19"/>
              </w:rPr>
              <w:t xml:space="preserve"> резкий переход между пиками.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Кривая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 xml:space="preserve">Мягкий 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↔</w:t>
            </w:r>
            <w:r>
              <w:rPr>
                <w:b w:val="0"/>
                <w:sz w:val="19"/>
              </w:rPr>
              <w:t xml:space="preserve"> хлёсткий отклик (гамма).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Сдвиг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Асимметрия импульса: резкая атака и мягкий спад — или наоборот.</w:t>
            </w:r>
          </w:p>
        </w:tc>
      </w:tr>
    </w:tbl>
    <w:p/>
    <w:p>
      <w:pPr>
        <w:pStyle w:val="ListBullet"/>
      </w:pPr>
      <w:r>
        <w:rPr>
          <w:b/>
        </w:rPr>
        <w:t>Рандомайзер</w:t>
      </w:r>
      <w:r>
        <w:rPr>
          <w:b w:val="0"/>
        </w:rPr>
        <w:t xml:space="preserve"> — автоматически «гуляет» параметрами вокруг выставленных значений; при выключении возвращаются ваши значения.</w:t>
      </w:r>
    </w:p>
    <w:p>
      <w:pPr>
        <w:pStyle w:val="ListBullet"/>
      </w:pPr>
      <w:r>
        <w:rPr>
          <w:b/>
        </w:rPr>
        <w:t>Затемнение</w:t>
      </w:r>
      <w:r>
        <w:rPr>
          <w:b w:val="0"/>
        </w:rPr>
        <w:t xml:space="preserve"> — мгновенно опускает мощность в ноль; повторное нажатие восстанавливает.</w:t>
      </w:r>
    </w:p>
    <w:p>
      <w:pPr>
        <w:pStyle w:val="ListBullet"/>
      </w:pPr>
      <w:r>
        <w:rPr>
          <w:b/>
        </w:rPr>
        <w:t>Сохранить в устройство</w:t>
      </w:r>
      <w:r>
        <w:rPr>
          <w:b w:val="0"/>
        </w:rPr>
        <w:t xml:space="preserve"> — записывает текущий вид в память трубы: с ним она будет включаться автономно.</w:t>
      </w:r>
    </w:p>
    <w:p>
      <w:pPr>
        <w:pStyle w:val="ListBullet"/>
      </w:pPr>
      <w:r>
        <w:rPr>
          <w:b/>
        </w:rPr>
        <w:t>Пресеты</w:t>
      </w:r>
      <w:r>
        <w:rPr>
          <w:b w:val="0"/>
        </w:rPr>
        <w:t xml:space="preserve"> — сохранение и загрузка собственных наборов; есть заводские.</w:t>
      </w:r>
    </w:p>
    <w:p>
      <w:r>
        <w:rPr>
          <w:b w:val="0"/>
        </w:rPr>
        <w:t>Список юнитов внизу вкладки: галочка — труба управляется; снятая галочка — затемнение только этой трубы (она гаснет, но остаётся под контролем). Кнопка «</w:t>
      </w:r>
      <w:r>
        <w:rPr>
          <w:rFonts w:ascii="Segoe UI Symbol" w:hAnsi="Segoe UI Symbol" w:eastAsia="Segoe UI Symbol" w:cs="Segoe UI Symbol"/>
          <w:b w:val="0"/>
        </w:rPr>
        <w:t>🎚</w:t>
      </w:r>
      <w:r>
        <w:rPr>
          <w:b w:val="0"/>
        </w:rPr>
        <w:t xml:space="preserve"> Тюнинг» открывает индивидуальные настройки трубы.</w:t>
      </w:r>
    </w:p>
    <w:p>
      <w:pPr>
        <w:pStyle w:val="Heading1"/>
      </w:pPr>
      <w:r>
        <w:t>Музыка — светомузыка</w:t>
      </w:r>
    </w:p>
    <w:p>
      <w:r>
        <w:rPr>
          <w:b w:val="0"/>
        </w:rPr>
        <w:t xml:space="preserve">Микрофон телефона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анализ спектра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яркость труб в реальном времени.</w:t>
      </w:r>
    </w:p>
    <w:p>
      <w:r>
        <w:rPr>
          <w:b w:val="0"/>
        </w:rPr>
        <w:t>Сверху вкладки — кнопки «ВКЛ. ЗВУК / СТОП»; пока звук активен, эта пара закреплена на всех вкладках приложения. Ниже — подрежимы «База | Про | Живой» и живой спектр (31 Гц … 8 кГц). Звук продолжает работать при свёрнутом приложении.</w:t>
      </w:r>
    </w:p>
    <w:p>
      <w:pPr>
        <w:pStyle w:val="Heading3"/>
      </w:pPr>
      <w:r>
        <w:t>База — «поставил и работает»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ic_basi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Музыка · База — профили и основные регуляторы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Профиль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Характер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Басовая пушка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Глубокий бас, резкие пики.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Плавный поток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Весь спектр, органичное движение. Хорошая отправная точка.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Стробоскоп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Мгновенная вспышка, быстрый спад.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Эмбиент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Тёплый фон, мягкое дыхание — труба не гаснет.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Биты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Строго в такт: труба вспыхивает на долях, громкость неважна.</w:t>
            </w:r>
          </w:p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Регулятор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Что делает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Микрофон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Реальная чувствительность микрофона (×0,25…×60). Мало — слышит только громкое рядом; много — ловит тихое издалека (и шум комнаты — тогда поднимите «Врата»).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Врата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Порог тишины: всё тише порога свет не зажигает. Поднимите, если фон дёргает свет.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Авто-громкость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ВКЛ — приложение само подстраивается под громкость. ВЫКЛ — ручной режим: яркость задаёт только «Микрофон». Для стабильной сцены — ручной.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Удары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Отдельная реакция на резкие удары (бочка, снэйр): свет мгновенно прыгает на максимум. 0 = выключено.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Контраст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Насколько контрастно свет повторяет музыку: влево — ровное свечение, посередине — естественное дыхание, вправо — вспышки только на пиках.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Мин. / Макс. мощность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Пределы, в которых ходит яркость. «Макс.» доходит до 150 % — овердрайв.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DEEAF6"/>
          </w:tcPr>
          <w:p>
            <w:r>
              <w:rPr>
                <w:b/>
                <w:sz w:val="19"/>
              </w:rPr>
              <w:t xml:space="preserve">ПРИМЕЧАНИЕ.  </w:t>
            </w:r>
            <w:r>
              <w:rPr>
                <w:b w:val="0"/>
                <w:sz w:val="19"/>
              </w:rPr>
              <w:t>Овердрайв (&gt;100 %): реальный выход всё равно ограничен 100 %, но вершина каждого импульса дольше держит максимум. Нужен «медленным» газовым смесям, не успевающим разгореться на коротком ударе.</w:t>
            </w:r>
          </w:p>
        </w:tc>
      </w:tr>
    </w:tbl>
    <w:p/>
    <w:p>
      <w:pPr>
        <w:pStyle w:val="Heading3"/>
      </w:pPr>
      <w:r>
        <w:t>Профиль «Биты»</w:t>
      </w:r>
    </w:p>
    <w:p>
      <w:r>
        <w:rPr>
          <w:b w:val="0"/>
        </w:rPr>
        <w:t>Свет идёт строго в такт, а не за громкостью: приложение отслеживает темп и вспыхивает ровно на долях — даже там, где звук тянется ровной подкладкой. Для захвата темпа нужно несколько секунд ритмичного материала; на неритмичном звуке режим переходит на отдельные удары. Длину вспышки задаёт «Спад».</w:t>
      </w:r>
    </w:p>
    <w:p>
      <w:pPr>
        <w:pStyle w:val="Heading3"/>
      </w:pPr>
      <w:r>
        <w:t>Про — полный доступ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ic_pr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Музыка · Про — карточка «Реакция»</w:t>
      </w:r>
    </w:p>
    <w:p>
      <w:pPr>
        <w:pStyle w:val="ListBullet"/>
      </w:pPr>
      <w:r>
        <w:rPr>
          <w:b w:val="0"/>
        </w:rPr>
        <w:t>Карточка «Реакция»: «Удары», «Контраст», «Микрофон», «Врата» и тумблер «Авто-громкость».</w:t>
      </w:r>
    </w:p>
    <w:p>
      <w:pPr>
        <w:pStyle w:val="ListBullet"/>
      </w:pPr>
      <w:r>
        <w:rPr>
          <w:b w:val="0"/>
        </w:rPr>
        <w:t>«Дополнительно» (раскрывается): «Атака» (1–500 мс — скорость разгорания), «Спад» (10–2000 мс — скорость гашения), «Гамма» (кривая яркость</w:t>
      </w:r>
      <w:r>
        <w:rPr>
          <w:rFonts w:ascii="Segoe UI Symbol" w:hAnsi="Segoe UI Symbol" w:eastAsia="Segoe UI Symbol" w:cs="Segoe UI Symbol"/>
          <w:b w:val="0"/>
        </w:rPr>
        <w:t>↔</w:t>
      </w:r>
      <w:r>
        <w:rPr>
          <w:b w:val="0"/>
        </w:rPr>
        <w:t>громкость), «Мин./Макс. мощность» (до 150 %).</w:t>
      </w:r>
    </w:p>
    <w:p>
      <w:pPr>
        <w:pStyle w:val="ListBullet"/>
      </w:pPr>
      <w:r>
        <w:rPr>
          <w:b w:val="0"/>
        </w:rPr>
        <w:t>Ниже — блок «Каналы». В самом низу вкладки — пресеты аудио и список юнитов.</w:t>
      </w:r>
    </w:p>
    <w:p>
      <w:pPr>
        <w:pStyle w:val="Heading3"/>
      </w:pPr>
      <w:r>
        <w:t>Живой — управление жестом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ic_liv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Музыка · Живой — XY-панель</w:t>
      </w:r>
    </w:p>
    <w:p>
      <w:r>
        <w:rPr>
          <w:b w:val="0"/>
        </w:rPr>
        <w:t>XY-панель: горизонталь — «Атака» и «Удары» (влево плавно, вправо резко), вертикаль — «Спад» и «Гамма». Под панелью — текущие значения и полоса «Выход». Тумблер вибрации заставляет телефон жужжать синхронно с трубой — удобно настраивать, не глядя на неё.</w:t>
      </w:r>
    </w:p>
    <w:p>
      <w:pPr>
        <w:pStyle w:val="Heading1"/>
      </w:pPr>
      <w:r>
        <w:t>Каналы — трубы по частотам</w:t>
      </w:r>
    </w:p>
    <w:p>
      <w:r>
        <w:rPr>
          <w:b w:val="0"/>
        </w:rPr>
        <w:t>Ансамбль делит музыку: одна труба на бас и бит, другая на середину, третья на верха.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annel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Каналы — разведение труб по частотам</w:t>
      </w:r>
    </w:p>
    <w:p>
      <w:r>
        <w:rPr>
          <w:b w:val="0"/>
        </w:rPr>
        <w:t>Блок раскрывается тапом по заголовку. Выберите число полос (1–6) — и напротив имени каждой трубы появятся ячейки с названиями полос: БАС, СРД, ВЕРХ… Тап по ячейке переключает трубу на полосу сразу, вживую — слушайте и смотрите, где труба работает лучше.</w:t>
      </w:r>
    </w:p>
    <w:p>
      <w:pPr>
        <w:pStyle w:val="ListBullet"/>
      </w:pPr>
      <w:r>
        <w:rPr>
          <w:b w:val="0"/>
        </w:rPr>
        <w:t>«Сохранить» — запоминает раскладку (без сохранения после перезапуска приложения вернётся прежняя).</w:t>
      </w:r>
    </w:p>
    <w:p>
      <w:pPr>
        <w:pStyle w:val="ListBullet"/>
      </w:pPr>
      <w:r>
        <w:rPr>
          <w:b w:val="0"/>
        </w:rPr>
        <w:t>«Reset (1 канал)» — все трубы обратно на общий сигнал.</w:t>
      </w:r>
    </w:p>
    <w:p>
      <w:pPr>
        <w:pStyle w:val="ListBullet"/>
      </w:pPr>
      <w:r>
        <w:rPr>
          <w:b w:val="0"/>
        </w:rPr>
        <w:t>Частотные диапазоны показаны над таблицей, живые полоски уровня каждой трубы — внутри блока. Пустые полосы подсвечиваются предупреждением.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2EFDA"/>
          </w:tcPr>
          <w:p>
            <w:r>
              <w:rPr>
                <w:b/>
                <w:sz w:val="19"/>
              </w:rPr>
              <w:t xml:space="preserve">СОВЕТ.  </w:t>
            </w:r>
            <w:r>
              <w:rPr>
                <w:b w:val="0"/>
                <w:sz w:val="19"/>
              </w:rPr>
              <w:t>Классика для трёх труб: бас/бит — на самую яркую и быструю, середина — на основную массу, верха — на самую «нервную».</w:t>
            </w:r>
          </w:p>
        </w:tc>
      </w:tr>
    </w:tbl>
    <w:p/>
    <w:p>
      <w:pPr>
        <w:pStyle w:val="Heading1"/>
      </w:pPr>
      <w:r>
        <w:t>Приборы и настройки трубы</w:t>
      </w:r>
    </w:p>
    <w:p>
      <w:r>
        <w:rPr>
          <w:b w:val="0"/>
        </w:rPr>
        <w:t>Подключение по Bluetooth один раз — дальше управление по локальной сети.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Приборы — список труб</w:t>
      </w:r>
    </w:p>
    <w:p>
      <w:pPr>
        <w:pStyle w:val="Heading3"/>
      </w:pPr>
      <w:r>
        <w:t>Подключение трубы к сети</w:t>
      </w:r>
    </w:p>
    <w:p>
      <w:pPr>
        <w:pStyle w:val="ListNumber"/>
      </w:pPr>
      <w:r>
        <w:rPr>
          <w:b w:val="0"/>
        </w:rPr>
        <w:t>Подайте питание. Ненастроенный модулятор включает Bluetooth-маячок «PlasmaTube_XXXX» (XXXX — 4 символа адреса платы, они же на наклейке блока).</w:t>
      </w:r>
    </w:p>
    <w:p>
      <w:pPr>
        <w:pStyle w:val="ListNumber"/>
      </w:pPr>
      <w:r>
        <w:rPr>
          <w:b w:val="0"/>
        </w:rPr>
        <w:t xml:space="preserve">«Приборы»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«Добавить устройство». Если Bluetooth выключен, приложение предложит включить его.</w:t>
      </w:r>
    </w:p>
    <w:p>
      <w:pPr>
        <w:pStyle w:val="ListNumber"/>
      </w:pPr>
      <w:r>
        <w:rPr>
          <w:b w:val="0"/>
        </w:rPr>
        <w:t>Выберите трубу в списке найденных.</w:t>
      </w:r>
    </w:p>
    <w:p>
      <w:pPr>
        <w:pStyle w:val="ListNumber"/>
      </w:pPr>
      <w:r>
        <w:rPr>
          <w:b w:val="0"/>
        </w:rPr>
        <w:t>Введите имя (SSID) и пароль сети. Регистр букв важен. Сеть должна быть 2,4 ГГц.</w:t>
      </w:r>
    </w:p>
    <w:p>
      <w:pPr>
        <w:pStyle w:val="ListNumber"/>
      </w:pPr>
      <w:r>
        <w:rPr>
          <w:b w:val="0"/>
        </w:rPr>
        <w:t>Отправьте. Труба подключится и появится в списке; новая труба закрепляется вверху.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DEEAF6"/>
          </w:tcPr>
          <w:p>
            <w:r>
              <w:rPr>
                <w:b/>
                <w:sz w:val="19"/>
              </w:rPr>
              <w:t xml:space="preserve">ПРИМЕЧАНИЕ.  </w:t>
            </w:r>
            <w:r>
              <w:rPr>
                <w:b w:val="0"/>
                <w:sz w:val="19"/>
              </w:rPr>
              <w:t>Данные Wi-Fi запоминаются — следующие трубы добавляются в два касания. Если труба уже настроена, маячок не светит: включить его снова можно кнопкой «Забыть сеть Wi-Fi» в настройках трубы.</w:t>
            </w:r>
          </w:p>
        </w:tc>
      </w:tr>
    </w:tbl>
    <w:p/>
    <w:p>
      <w:pPr>
        <w:pStyle w:val="Heading3"/>
      </w:pPr>
      <w:r>
        <w:t>Список труб</w:t>
      </w:r>
    </w:p>
    <w:p>
      <w:pPr>
        <w:pStyle w:val="ListBullet"/>
      </w:pPr>
      <w:r>
        <w:rPr>
          <w:b w:val="0"/>
        </w:rPr>
        <w:t>На карточке: имя, IP-адрес, идентификатор, цветной индикатор силы сигнала и статус. Чекбокс — «участвует в управлении»: труба со снятой галочкой живёт автономно.</w:t>
      </w:r>
    </w:p>
    <w:p>
      <w:pPr>
        <w:pStyle w:val="ListBullet"/>
      </w:pPr>
      <w:r>
        <w:rPr>
          <w:b w:val="0"/>
        </w:rPr>
        <w:t>Группы — объединяйте трубы и управляйте подмножеством.</w:t>
      </w:r>
    </w:p>
    <w:p>
      <w:pPr>
        <w:pStyle w:val="ListBullet"/>
      </w:pPr>
      <w:r>
        <w:rPr>
          <w:b w:val="0"/>
        </w:rPr>
        <w:t xml:space="preserve">Сортировка: вручную (перетаскиванием) / по имени / сигналу / онлайн / недавним. Порядок не «прыгает» сам — пересортировка только по кнопке </w:t>
      </w:r>
      <w:r>
        <w:rPr>
          <w:rFonts w:ascii="Segoe UI Symbol" w:hAnsi="Segoe UI Symbol" w:eastAsia="Segoe UI Symbol" w:cs="Segoe UI Symbol"/>
          <w:b w:val="0"/>
        </w:rPr>
        <w:t>↻</w:t>
      </w:r>
      <w:r>
        <w:rPr>
          <w:b w:val="0"/>
        </w:rPr>
        <w:t xml:space="preserve">. Новая труба закреплена вверху до первого нажатия </w:t>
      </w:r>
      <w:r>
        <w:rPr>
          <w:rFonts w:ascii="Segoe UI Symbol" w:hAnsi="Segoe UI Symbol" w:eastAsia="Segoe UI Symbol" w:cs="Segoe UI Symbol"/>
          <w:b w:val="0"/>
        </w:rPr>
        <w:t>↻</w:t>
      </w:r>
      <w:r>
        <w:rPr>
          <w:b w:val="0"/>
        </w:rPr>
        <w:t>.</w:t>
      </w:r>
    </w:p>
    <w:p>
      <w:pPr>
        <w:pStyle w:val="Heading3"/>
      </w:pPr>
      <w:r>
        <w:t>Настройки трубы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ice_settings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Настройки трубы и калибровка PWM</w:t>
      </w:r>
    </w:p>
    <w:p>
      <w:r>
        <w:rPr>
          <w:b w:val="0"/>
        </w:rPr>
        <w:t>Открываются с карточки (карандаш). Работают и для трубы, которая сейчас оффлайн: изменения встают в очередь и применяются, как только труба появится в сети.</w:t>
      </w:r>
    </w:p>
    <w:p>
      <w:pPr>
        <w:pStyle w:val="ListBullet"/>
      </w:pPr>
      <w:r>
        <w:rPr>
          <w:b/>
        </w:rPr>
        <w:t>Имя и цвет</w:t>
      </w:r>
      <w:r>
        <w:rPr>
          <w:b w:val="0"/>
        </w:rPr>
        <w:t xml:space="preserve"> — цвет спрятан за кружком рядом с именем и используется как акцент интерфейса.</w:t>
      </w:r>
    </w:p>
    <w:p>
      <w:pPr>
        <w:pStyle w:val="ListBullet"/>
      </w:pPr>
      <w:r>
        <w:rPr>
          <w:b/>
        </w:rPr>
        <w:t>Wi-Fi точка</w:t>
      </w:r>
      <w:r>
        <w:rPr>
          <w:b w:val="0"/>
        </w:rPr>
        <w:t xml:space="preserve"> — «Авто» (труба сама выбирает лучшую точку, рекомендуется) или «Вручную» (жёсткая привязка — для сетей с репитером). «Забыть сеть Wi-Fi» сбрасывает к первичной настройке.</w:t>
      </w:r>
    </w:p>
    <w:p>
      <w:pPr>
        <w:pStyle w:val="ListBullet"/>
      </w:pPr>
      <w:r>
        <w:rPr>
          <w:b/>
        </w:rPr>
        <w:t>Калибровка PWM</w:t>
      </w:r>
      <w:r>
        <w:rPr>
          <w:b w:val="0"/>
        </w:rPr>
        <w:t xml:space="preserve"> — рабочий диапазон именно этой трубы (ниже).</w:t>
      </w:r>
    </w:p>
    <w:p>
      <w:pPr>
        <w:pStyle w:val="ListBullet"/>
      </w:pPr>
      <w:r>
        <w:rPr>
          <w:b/>
        </w:rPr>
        <w:t>Прошивка</w:t>
      </w:r>
      <w:r>
        <w:rPr>
          <w:b w:val="0"/>
        </w:rPr>
        <w:t xml:space="preserve"> — версия, обновление по воздуху и откат на предыдущую версию.</w:t>
      </w:r>
    </w:p>
    <w:p>
      <w:pPr>
        <w:pStyle w:val="Heading3"/>
      </w:pPr>
      <w:r>
        <w:t>Калибровка PWM</w:t>
      </w:r>
    </w:p>
    <w:p>
      <w:r>
        <w:rPr>
          <w:b w:val="0"/>
        </w:rPr>
        <w:t>Каждая труба зажигается и выходит на максимум при своём уровне. Калибровка растягивает весь ход ползунков приложения ровно на этот диапазон.</w:t>
      </w:r>
    </w:p>
    <w:p>
      <w:pPr>
        <w:pStyle w:val="ListNumber"/>
      </w:pPr>
      <w:r>
        <w:rPr>
          <w:b w:val="0"/>
        </w:rPr>
        <w:t>«Минимум» поставьте в 0 и поднимайте, пока труба не начнёт устойчиво светиться.</w:t>
      </w:r>
    </w:p>
    <w:p>
      <w:pPr>
        <w:pStyle w:val="ListNumber"/>
      </w:pPr>
      <w:r>
        <w:rPr>
          <w:b w:val="0"/>
        </w:rPr>
        <w:t>«Максимум» поднимите до желаемого потолка яркости.</w:t>
      </w:r>
    </w:p>
    <w:p>
      <w:pPr>
        <w:pStyle w:val="ListNumber"/>
      </w:pPr>
      <w:r>
        <w:rPr>
          <w:b w:val="0"/>
        </w:rPr>
        <w:t>Нажмите «Применить». Значения хранятся в памяти трубы и переживают перезагрузку и смену телефона.</w:t>
      </w:r>
    </w:p>
    <w:p>
      <w:pPr>
        <w:pStyle w:val="Heading1"/>
      </w:pPr>
      <w:r>
        <w:t>Индивидуальный тюнинг труб</w:t>
      </w:r>
    </w:p>
    <w:p>
      <w:r>
        <w:rPr>
          <w:b w:val="0"/>
        </w:rPr>
        <w:t>Разные газовые смеси отвечают на один сигнал по-разному: одна вспыхивает мгновенно, другая «раскачивается».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un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Индивидуальный тюнинг трубы</w:t>
      </w:r>
    </w:p>
    <w:p>
      <w:r>
        <w:rPr>
          <w:b w:val="0"/>
        </w:rPr>
        <w:t>Тюнинг даёт каждой трубе собственную кривую отклика, при этом ансамбль остаётся в общей фазе, а ползунки основного экрана продолжают управлять всеми синхронно. Кнопка «</w:t>
      </w:r>
      <w:r>
        <w:rPr>
          <w:rFonts w:ascii="Segoe UI Symbol" w:hAnsi="Segoe UI Symbol" w:eastAsia="Segoe UI Symbol" w:cs="Segoe UI Symbol"/>
          <w:b w:val="0"/>
        </w:rPr>
        <w:t>🎚</w:t>
      </w:r>
      <w:r>
        <w:rPr>
          <w:b w:val="0"/>
        </w:rPr>
        <w:t xml:space="preserve"> Тюнинг» — в списке юнитов внизу «Пульта» и «Музыки». Из «Пульта» открывается группа ВОЛНА, из «Музыки» — АУДИО.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Регулятор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Что делает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Мощность, Глубина, Кривая (группа ВОЛНА)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Личные значения поверх общего пульса «Пульта».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Буст входа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Усиление сигнала именно этой трубы: больше ×1 — если юнит тусклее остальных, меньше ×1 — если ярче.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Гамма, Мин./Макс. мощность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Личная кривая и пределы яркости (Макс. — до 150 %, овердрайв).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Атака ×, Отпуск ×, Удары ×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Коэффициенты к общим ползункам (×0,25…×4, центр ×1): крутите атаку на основном экране — едет весь ансамбль, а коэффициент лишь смещает эту трубу относительно него.</w:t>
            </w:r>
          </w:p>
        </w:tc>
      </w:tr>
    </w:tbl>
    <w:p/>
    <w:p>
      <w:pPr>
        <w:pStyle w:val="ListBullet"/>
      </w:pPr>
      <w:r>
        <w:rPr>
          <w:b w:val="0"/>
        </w:rPr>
        <w:t>Тронутый ползунок становится «личным» для трубы (помечается точкой) и перестаёт следовать общему; нетронутые следуют.</w:t>
      </w:r>
    </w:p>
    <w:p>
      <w:pPr>
        <w:pStyle w:val="ListBullet"/>
      </w:pPr>
      <w:r>
        <w:rPr>
          <w:b w:val="0"/>
        </w:rPr>
        <w:t>«Сброс» очищает только видимую группу. Труба с активным тюнингом выделена в списке янтарной рамкой.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E2EFDA"/>
          </w:tcPr>
          <w:p>
            <w:r>
              <w:rPr>
                <w:b/>
                <w:sz w:val="19"/>
              </w:rPr>
              <w:t xml:space="preserve">СОВЕТ.  </w:t>
            </w:r>
            <w:r>
              <w:rPr>
                <w:b w:val="0"/>
                <w:sz w:val="19"/>
              </w:rPr>
              <w:t>Рецепты: «медленной» смеси — Атака ×2–3 и Макс. 140–150 %; «нервной» — Атака ×0,5 и Удары ×0,25.</w:t>
            </w:r>
          </w:p>
        </w:tc>
      </w:tr>
    </w:tbl>
    <w:p/>
    <w:p>
      <w:pPr>
        <w:pStyle w:val="Heading1"/>
      </w:pPr>
      <w:r>
        <w:t>Опции и автономная работа</w:t>
      </w:r>
    </w:p>
    <w:p>
      <w:r>
        <w:rPr>
          <w:b w:val="0"/>
        </w:rPr>
        <w:t>Настройки приложения и правила, по которым труба живёт без телефона.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569351" cy="3420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ttings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69351" cy="34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707070"/>
          <w:sz w:val="17"/>
        </w:rPr>
        <w:t>Опции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Настройка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Описание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Язык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Русский / английский.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Размер шрифта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100–140 % — масштабирует весь текст приложения, применяется сразу.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Частота сигнала (Гц)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Как часто телефон шлёт команды (10–100). Выше — плавнее и выше потолок «Скорости», но больше трафика и расхода батареи.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Не гасить экран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Экран не выключается, пока приложение открыто.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Сброс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Заводские значения всех режимов и настроек приложения (трубы не затрагивает).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Дополнительно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Транспорт сигнала (Art-Net/DMX — стандартный; Legacy UDP — прямой) и «Диагностика» — счётчики пакетов, сила сигнала и аптайм по каждой трубе.</w:t>
            </w:r>
          </w:p>
        </w:tc>
      </w:tr>
    </w:tbl>
    <w:p/>
    <w:p>
      <w:pPr>
        <w:pStyle w:val="Heading3"/>
      </w:pPr>
      <w:r>
        <w:t>Автономная работа и приоритеты управления</w:t>
      </w:r>
    </w:p>
    <w:p>
      <w:pPr>
        <w:pStyle w:val="ListBullet"/>
      </w:pPr>
      <w:r>
        <w:rPr>
          <w:b w:val="0"/>
        </w:rPr>
        <w:t>«Сохранить в устройство» записывает текущий режим в память трубы; с ним она включается без телефона.</w:t>
      </w:r>
    </w:p>
    <w:p>
      <w:pPr>
        <w:pStyle w:val="ListBullet"/>
      </w:pPr>
      <w:r>
        <w:rPr>
          <w:b w:val="0"/>
        </w:rPr>
        <w:t>Пропал поток команд — через несколько секунд труба сама переходит на сохранённый режим; вернулся телефон — снова слушается его.</w:t>
      </w:r>
    </w:p>
    <w:p>
      <w:pPr>
        <w:pStyle w:val="ListBullet"/>
      </w:pPr>
      <w:r>
        <w:rPr>
          <w:b w:val="0"/>
        </w:rPr>
        <w:t>Физическая ручка на блоке — потолок мощности поверх любых команд: ручка на 50 % — труба не превысит 50 %.</w:t>
      </w:r>
    </w:p>
    <w:p>
      <w:pPr>
        <w:pStyle w:val="ListBullet"/>
      </w:pPr>
      <w:r>
        <w:rPr>
          <w:b w:val="0"/>
        </w:rPr>
        <w:t>Два телефона: труба слушает того, кто начал слать сигнал первым, и держит его, пока тот не замолчит на ~3 секунды. «Затемнение» со второго телефона работает всегда — это аварийная кнопка.</w:t>
      </w:r>
    </w:p>
    <w:p>
      <w:pPr>
        <w:pStyle w:val="Heading3"/>
      </w:pPr>
      <w:r>
        <w:t>Обновление прошивки</w:t>
      </w:r>
    </w:p>
    <w:p>
      <w:pPr>
        <w:pStyle w:val="ListNumber"/>
      </w:pPr>
      <w:r>
        <w:rPr>
          <w:b w:val="0"/>
        </w:rPr>
        <w:t xml:space="preserve">«Приборы»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карточка трубы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раздел «Прошивка».</w:t>
      </w:r>
    </w:p>
    <w:p>
      <w:pPr>
        <w:pStyle w:val="ListNumber"/>
      </w:pPr>
      <w:r>
        <w:rPr>
          <w:b w:val="0"/>
        </w:rPr>
        <w:t>Если доступна новая версия — «Обновить». Труба скачает прошивку с телефона и перезагрузится; процесс занимает 1–3 минуты.</w:t>
      </w:r>
    </w:p>
    <w:p>
      <w:pPr>
        <w:pStyle w:val="ListNumber"/>
      </w:pPr>
      <w:r>
        <w:rPr>
          <w:b w:val="0"/>
        </w:rPr>
        <w:t>Дождитесь возвращения статуса «онлайн».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858"/>
      </w:tblGrid>
      <w:tr>
        <w:tc>
          <w:tcPr>
            <w:tcW w:type="dxa" w:w="9858"/>
            <w:shd w:val="clear" w:fill="FDE9D9"/>
          </w:tcPr>
          <w:p>
            <w:r>
              <w:rPr>
                <w:b/>
                <w:sz w:val="19"/>
              </w:rPr>
              <w:t xml:space="preserve">ВНИМАНИЕ.  </w:t>
            </w:r>
            <w:r>
              <w:rPr>
                <w:b w:val="0"/>
                <w:sz w:val="19"/>
              </w:rPr>
              <w:t>Не выключайте питание трубы во время обновления. Если труба долго не выходит на связь — дайте ей до 3 минут: при слабом Wi-Fi подтверждение занимает дольше, а при неудаче труба автоматически вернётся на прежнюю версию. Внизу раздела есть кнопка отката — приложение всегда носит с собой две версии.</w:t>
            </w:r>
          </w:p>
        </w:tc>
      </w:tr>
    </w:tbl>
    <w:p/>
    <w:p>
      <w:pPr>
        <w:pStyle w:val="Heading1"/>
      </w:pPr>
      <w:r>
        <w:t>Устранение неисправностей</w:t>
      </w:r>
    </w:p>
    <w:p>
      <w:r>
        <w:rPr>
          <w:b w:val="0"/>
        </w:rPr>
        <w:t>Начните с симптома, который видите.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Симптом</w:t>
            </w:r>
          </w:p>
        </w:tc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Причина</w:t>
            </w:r>
          </w:p>
        </w:tc>
        <w:tc>
          <w:tcPr>
            <w:tcW w:type="dxa" w:w="3286"/>
            <w:shd w:val="clear" w:fill="D9E2F3"/>
          </w:tcPr>
          <w:p>
            <w:r/>
            <w:r>
              <w:rPr>
                <w:b/>
                <w:sz w:val="19"/>
              </w:rPr>
              <w:t>Действие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Труба не светится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Мощность на нуле / труба не в сети / физическая ручка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Поднимите «Мощность»; проверьте зелёный статус в «Приборах»; проверьте ручку на блоке и питание.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Красный статус (нет связи)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Разные сети / VPN / труба не запитана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Телефон и труба — в одной сети 2,4 ГГц; выключите VPN; подождите ~30 с после включения.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Bluetooth не находит трубу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Труба уже настроена / далеко / нет разрешений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«Забыть сеть Wi-Fi» включает маячок снова; подойдите ближе 10 м; выдайте разрешения; перезапустите питание.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Wi-Fi не настраивается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Опечатка / сеть 5 ГГц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Проверьте имя сети (регистр важен) и пароль; сеть должна быть 2,4 ГГц.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Аудио не реагирует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Микрофон запрещён / звук не включён / тихо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Разрешите микрофон; нажмите «ВКЛ. ЗВУК»; поднимите «Микрофон», снизьте «Врата»; телефон ближе к звуку.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Свет висит и еле дышит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Мал контраст / задран минимум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Поднимите «Контраст»; проверьте «Мин. мощность».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Труба почти всегда на максимуме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Контраст мал / удары на каждую долю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Поднимите «Контраст»; снизьте «Макс. мощность»; уберите «Удары» ближе к нулю.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Свет дёргается от фонового шума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Фон проходит врата / авто-громкость тянет фон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Поднимите «Врата»; или выключите «Авто-громкость» и выставьте «Микрофон» вручную.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Одна труба тусклее или медленнее остальных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Особенность газовой смеси, не поломка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«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🎚</w:t>
            </w:r>
            <w:r>
              <w:rPr>
                <w:b w:val="0"/>
                <w:sz w:val="19"/>
              </w:rPr>
              <w:t xml:space="preserve"> Тюнинг»: поднимите «Буст входа»; Атака ×2–3; «Макс.» выше 100 %.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Труба «молчит» на своей полосе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В этом диапазоне сейчас нет энергии музыки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Разверните «Каналы», посмотрите живые полоски; тапните другую полосу — переключение мгновенное.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Мелкий текст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—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 xml:space="preserve">«Опции» 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→</w:t>
            </w:r>
            <w:r>
              <w:rPr>
                <w:b w:val="0"/>
                <w:sz w:val="19"/>
              </w:rPr>
              <w:t xml:space="preserve"> «Размер шрифта» </w:t>
            </w:r>
            <w:r>
              <w:rPr>
                <w:rFonts w:ascii="Segoe UI Symbol" w:hAnsi="Segoe UI Symbol" w:eastAsia="Segoe UI Symbol" w:cs="Segoe UI Symbol"/>
                <w:b w:val="0"/>
                <w:sz w:val="19"/>
              </w:rPr>
              <w:t>→</w:t>
            </w:r>
            <w:r>
              <w:rPr>
                <w:b w:val="0"/>
                <w:sz w:val="19"/>
              </w:rPr>
              <w:t xml:space="preserve"> 125–140 %.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Обновление «висит» на Rebooting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Медленное подтверждение Wi-Fi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Ждите до 3 минут, питание не выключать; при неудаче труба откатится сама.</w:t>
            </w:r>
          </w:p>
        </w:tc>
      </w:tr>
      <w:tr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Труба не слушается после второго телефона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Правило «первого отправителя»</w:t>
            </w:r>
          </w:p>
        </w:tc>
        <w:tc>
          <w:tcPr>
            <w:tcW w:type="dxa" w:w="3286"/>
          </w:tcPr>
          <w:p>
            <w:r/>
            <w:r>
              <w:rPr>
                <w:b w:val="0"/>
                <w:sz w:val="19"/>
              </w:rPr>
              <w:t>Остановите поток на другом телефоне и подождите ~3 секунды.</w:t>
            </w:r>
          </w:p>
        </w:tc>
      </w:tr>
    </w:tbl>
    <w:p/>
    <w:p>
      <w:pPr>
        <w:pStyle w:val="Heading1"/>
      </w:pPr>
      <w:r>
        <w:t>Частые вопросы</w:t>
      </w:r>
    </w:p>
    <w:p>
      <w:r>
        <w:rPr>
          <w:b/>
        </w:rPr>
        <w:t>В: Труба работает без телефона?</w:t>
      </w:r>
    </w:p>
    <w:p>
      <w:r>
        <w:rPr>
          <w:b w:val="0"/>
        </w:rPr>
        <w:t>О: Да. Сохраните режим кнопкой «Сохранить в устройство» — труба будет включаться с ним автономно. Телефон нужен для смены режимов и светомузыки.</w:t>
      </w:r>
    </w:p>
    <w:p>
      <w:r>
        <w:rPr>
          <w:b/>
        </w:rPr>
        <w:t>В: Сколько труб можно подключить?</w:t>
      </w:r>
    </w:p>
    <w:p>
      <w:r>
        <w:rPr>
          <w:b w:val="0"/>
        </w:rPr>
        <w:t>О: Управление рассчитано на ансамбль; протестированы конфигурации до десятка труб одновременно.</w:t>
      </w:r>
    </w:p>
    <w:p>
      <w:r>
        <w:rPr>
          <w:b/>
        </w:rPr>
        <w:t>В: Куда уходит звук с микрофона?</w:t>
      </w:r>
    </w:p>
    <w:p>
      <w:r>
        <w:rPr>
          <w:b w:val="0"/>
        </w:rPr>
        <w:t>О: Никуда. Анализ выполняется на телефоне, звук не записывается и не передаётся — трубам отправляются только команды яркости.</w:t>
      </w:r>
    </w:p>
    <w:p>
      <w:r>
        <w:rPr>
          <w:b/>
        </w:rPr>
        <w:t>В: Почему требуется сеть 2,4 ГГц?</w:t>
      </w:r>
    </w:p>
    <w:p>
      <w:r>
        <w:rPr>
          <w:b w:val="0"/>
        </w:rPr>
        <w:t>О: Радиомодуль модулятора работает только в диапазоне 2,4 ГГц. Двухдиапазонный роутер подходит — важно, чтобы телефон и труба видели друг друга в одной локальной сети.</w:t>
      </w:r>
    </w:p>
    <w:p>
      <w:r>
        <w:rPr>
          <w:b/>
        </w:rPr>
        <w:t>В: Можно ли пользоваться точкой доступа телефона?</w:t>
      </w:r>
    </w:p>
    <w:p>
      <w:r>
        <w:rPr>
          <w:b w:val="0"/>
        </w:rPr>
        <w:t>О: Да: включите точку доступа 2,4 ГГц и настройте трубы на неё — сеть и пульт будут в одном устройстве.</w:t>
      </w:r>
    </w:p>
    <w:p>
      <w:r>
        <w:rPr>
          <w:b/>
        </w:rPr>
        <w:t>В: Что делает физическая ручка на блоке?</w:t>
      </w:r>
    </w:p>
    <w:p>
      <w:r>
        <w:rPr>
          <w:b w:val="0"/>
        </w:rPr>
        <w:t>О: Задаёт потолок мощности поверх любых команд приложения. Удобно отдать гостям телефон, оставив себе контроль максимума.</w:t>
      </w:r>
    </w:p>
    <w:p>
      <w:r>
        <w:rPr>
          <w:b/>
        </w:rPr>
        <w:t>В: Совместимо ли это с DMX-пультами?</w:t>
      </w:r>
    </w:p>
    <w:p>
      <w:r>
        <w:rPr>
          <w:b w:val="0"/>
        </w:rPr>
        <w:t xml:space="preserve">О: Да, трубы принимают Art-Net (DMX поверх сети). Транспорт выбирается в «Опции </w:t>
      </w:r>
      <w:r>
        <w:rPr>
          <w:rFonts w:ascii="Segoe UI Symbol" w:hAnsi="Segoe UI Symbol" w:eastAsia="Segoe UI Symbol" w:cs="Segoe UI Symbol"/>
          <w:b w:val="0"/>
        </w:rPr>
        <w:t>→</w:t>
      </w:r>
      <w:r>
        <w:rPr>
          <w:b w:val="0"/>
        </w:rPr>
        <w:t xml:space="preserve"> Дополнительно».</w:t>
      </w:r>
    </w:p>
    <w:p>
      <w:r>
        <w:rPr>
          <w:b/>
        </w:rPr>
        <w:t>В: Можно ли обновлять прошивку во время шоу?</w:t>
      </w:r>
    </w:p>
    <w:p>
      <w:r>
        <w:rPr>
          <w:b w:val="0"/>
        </w:rPr>
        <w:t>О: Нет. Планируйте обновление вне шоу, при стабильном питании и с запасом времени на проверку.</w:t>
      </w:r>
    </w:p>
    <w:p>
      <w:pPr>
        <w:pStyle w:val="Heading1"/>
      </w:pPr>
      <w:r>
        <w:t>Чек-лист перед шоу</w:t>
      </w:r>
    </w:p>
    <w:p>
      <w:r>
        <w:rPr>
          <w:b w:val="0"/>
        </w:rPr>
        <w:t>Эту страницу удобно распечатать для операторского места.</w:t>
      </w:r>
    </w:p>
    <w:p>
      <w:pPr>
        <w:pStyle w:val="Heading3"/>
      </w:pPr>
      <w:r>
        <w:t>До входа зрителей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Труба стоит вертикально, устойчиво и сухо; повреждений нет, металла у стекла нет.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В помещении нет людей с кардиостимуляторами и электронными устройствами жизнеобеспечения.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Чувствительная электроника и электронные пожарные датчики вне зоны помех.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Кабель и автомат доступны, вентиляционные отверстия открыты.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Телефон и все трубы в одной сети 2,4 ГГц; VPN отключён.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Каждая труба показывает «онлайн» и нужное состояние управления.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Физическая мощность устойчива, моргания нет; программная «Мощность» начинается с малого.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Для «Музыки» проверены разрешение микрофона, «Врата» и «Мин./Макс.» на реальной звуковой системе.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Стробирующие эффекты выключены либо согласованы для этой аудитории.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Оператор знает, где «Затемнение» и физический автомат.</w:t>
      </w:r>
    </w:p>
    <w:p>
      <w:pPr>
        <w:pStyle w:val="Heading3"/>
      </w:pPr>
      <w:r>
        <w:t>Штатное завершение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Остановите «Музыку», чтобы завершить поток микрофона.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Нажмите «Затемнение» и убедитесь, что все трубы погасли.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Выключите физический автомат.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Верните физический регулятор в минимум.</w:t>
      </w:r>
    </w:p>
    <w:p>
      <w:pPr>
        <w:pStyle w:val="ListBullet"/>
      </w:pPr>
      <w:r>
        <w:rPr>
          <w:rFonts w:ascii="Segoe UI Symbol" w:hAnsi="Segoe UI Symbol" w:eastAsia="Segoe UI Symbol" w:cs="Segoe UI Symbol"/>
          <w:b w:val="0"/>
        </w:rPr>
        <w:t>☐</w:t>
      </w:r>
      <w:r>
        <w:rPr>
          <w:b w:val="0"/>
        </w:rPr>
        <w:t xml:space="preserve">  Дайте основанию остыть; перед перемещением осмотрите кабель и стекло.</w:t>
      </w:r>
    </w:p>
    <w:p>
      <w:pPr>
        <w:pStyle w:val="Heading1"/>
      </w:pPr>
      <w:r>
        <w:t>Глоссарий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Термин</w:t>
            </w:r>
          </w:p>
        </w:tc>
        <w:tc>
          <w:tcPr>
            <w:tcW w:type="dxa" w:w="4929"/>
            <w:shd w:val="clear" w:fill="D9E2F3"/>
          </w:tcPr>
          <w:p>
            <w:r/>
            <w:r>
              <w:rPr>
                <w:b/>
                <w:sz w:val="19"/>
              </w:rPr>
              <w:t>Значение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Модулятор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Блок управления в питании трубы: принимает команды по Wi-Fi и управляет мощностью разряда.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Огибающая (Атака / Спад)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Как быстро свет разгорается при появлении звука и гаснет при его пропадании.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Удар (онсет)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Резкое начало звука — бочка, снэйр, хлопок.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Врата (гейт)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Порог тишины: сигнал тише порога не зажигает свет.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Авто-громкость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Автоматическая подстройка под громкость источника.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Полоса (бэнд)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Частотный диапазон, назначенный трубе в блоке «Каналы».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Овердрайв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«Макс. мощность» выше 100 %: вершина импульса дольше держит максимум.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Калибровка PWM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Привязка хода ползунков к реальному рабочему диапазону конкретной трубы.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OTA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Обновление прошивки «по воздуху», из приложения.</w:t>
            </w:r>
          </w:p>
        </w:tc>
      </w:tr>
      <w:tr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Затемнение</w:t>
            </w:r>
          </w:p>
        </w:tc>
        <w:tc>
          <w:tcPr>
            <w:tcW w:type="dxa" w:w="4929"/>
          </w:tcPr>
          <w:p>
            <w:r/>
            <w:r>
              <w:rPr>
                <w:b w:val="0"/>
                <w:sz w:val="19"/>
              </w:rPr>
              <w:t>Мгновенное погашение с восстановлением одной кнопкой.</w:t>
            </w:r>
          </w:p>
        </w:tc>
      </w:tr>
    </w:tbl>
    <w:p/>
    <w:p>
      <w:pPr>
        <w:pStyle w:val="Heading1"/>
      </w:pPr>
      <w:r>
        <w:t>Контакты</w:t>
      </w:r>
    </w:p>
    <w:p>
      <w:pPr>
        <w:pStyle w:val="ListBullet"/>
      </w:pPr>
      <w:r>
        <w:t>E-mail: info@teslacoil.pro</w:t>
      </w:r>
    </w:p>
    <w:p>
      <w:pPr>
        <w:pStyle w:val="ListBullet"/>
      </w:pPr>
      <w:r>
        <w:t>Telegram: t.me/teslacoilru</w:t>
      </w:r>
    </w:p>
    <w:p>
      <w:pPr>
        <w:pStyle w:val="ListBullet"/>
      </w:pPr>
      <w:r>
        <w:t>plasmatube.pro</w:t>
      </w:r>
    </w:p>
    <w:p>
      <w:r>
        <w:rPr>
          <w:b w:val="0"/>
        </w:rPr>
        <w:t>Telegram — предпочтительный канал. Видеозвонок с демонстрацией — по договорённости.</w:t>
      </w:r>
    </w:p>
    <w:sectPr w:rsidR="00FC693F" w:rsidRPr="0006063C" w:rsidSect="00034616">
      <w:footerReference w:type="default" r:id="rId9"/>
      <w:pgSz w:w="12240" w:h="15840"/>
      <w:pgMar w:top="1077" w:right="1191" w:bottom="1077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7"/>
      </w:rPr>
      <w:t>© 2026 TeslaCoilPro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E5395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0404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